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DE" w:rsidRDefault="00A979DE" w:rsidP="00A979DE">
      <w:pPr>
        <w:widowControl w:val="0"/>
        <w:jc w:val="center"/>
        <w:rPr>
          <w:rFonts w:ascii="Corbel" w:hAnsi="Corbel"/>
          <w:b/>
          <w:bCs/>
          <w:sz w:val="32"/>
          <w:szCs w:val="32"/>
        </w:rPr>
      </w:pPr>
      <w:r>
        <w:rPr>
          <w:rFonts w:ascii="Corbel" w:hAnsi="Corbel"/>
          <w:b/>
          <w:bCs/>
          <w:sz w:val="32"/>
          <w:szCs w:val="32"/>
        </w:rPr>
        <w:t>Sermon Discussion Guide</w:t>
      </w:r>
    </w:p>
    <w:p w:rsidR="00A979DE" w:rsidRDefault="00A979DE" w:rsidP="00A979DE">
      <w:pPr>
        <w:widowControl w:val="0"/>
        <w:jc w:val="center"/>
        <w:rPr>
          <w:rFonts w:ascii="Corbel" w:hAnsi="Corbel"/>
          <w:b/>
          <w:bCs/>
          <w:sz w:val="28"/>
          <w:szCs w:val="28"/>
        </w:rPr>
      </w:pPr>
      <w:r>
        <w:rPr>
          <w:rFonts w:ascii="Corbel" w:hAnsi="Corbel"/>
          <w:b/>
          <w:bCs/>
          <w:sz w:val="28"/>
          <w:szCs w:val="28"/>
        </w:rPr>
        <w:t>Week 1. “Where Is Your Treasure?”</w:t>
      </w:r>
    </w:p>
    <w:p w:rsidR="00A979DE" w:rsidRDefault="00A979DE" w:rsidP="00A979DE">
      <w:pPr>
        <w:widowControl w:val="0"/>
        <w:jc w:val="center"/>
        <w:rPr>
          <w:rFonts w:ascii="Corbel" w:hAnsi="Corbel"/>
          <w:b/>
          <w:bCs/>
          <w:sz w:val="28"/>
          <w:szCs w:val="28"/>
        </w:rPr>
      </w:pPr>
      <w:r>
        <w:rPr>
          <w:rFonts w:ascii="Corbel" w:hAnsi="Corbel"/>
          <w:b/>
          <w:bCs/>
          <w:sz w:val="28"/>
          <w:szCs w:val="28"/>
        </w:rPr>
        <w:t>Matthew 6:19-21</w:t>
      </w:r>
    </w:p>
    <w:p w:rsidR="00A979DE" w:rsidRDefault="00A979DE" w:rsidP="00A979DE">
      <w:pPr>
        <w:pStyle w:val="Heading5"/>
        <w:widowControl w:val="0"/>
        <w:rPr>
          <w:rFonts w:ascii="Corbel" w:hAnsi="Corbel"/>
          <w:sz w:val="28"/>
          <w:szCs w:val="28"/>
        </w:rPr>
      </w:pPr>
      <w:r>
        <w:rPr>
          <w:rFonts w:ascii="Corbel" w:hAnsi="Corbel"/>
        </w:rPr>
        <w:t> </w:t>
      </w:r>
    </w:p>
    <w:p w:rsidR="00A979DE" w:rsidRDefault="00A979DE" w:rsidP="00A979DE">
      <w:pPr>
        <w:pStyle w:val="Heading5"/>
        <w:widowControl w:val="0"/>
        <w:rPr>
          <w:rFonts w:ascii="Corbel" w:hAnsi="Corbel"/>
        </w:rPr>
      </w:pPr>
      <w:r>
        <w:rPr>
          <w:rFonts w:ascii="Corbel" w:hAnsi="Corbel"/>
        </w:rPr>
        <w:t>Key Verse:  “Where your treasure is, there your heart will be also.” (Matthew 6:21 CEB)</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sz w:val="28"/>
          <w:szCs w:val="28"/>
        </w:rPr>
      </w:pPr>
      <w:r>
        <w:rPr>
          <w:rFonts w:ascii="Corbel" w:hAnsi="Corbel"/>
          <w:b/>
          <w:bCs/>
          <w:sz w:val="28"/>
          <w:szCs w:val="28"/>
        </w:rPr>
        <w:t>Summary:</w:t>
      </w:r>
      <w:r>
        <w:rPr>
          <w:rFonts w:ascii="Corbel" w:hAnsi="Corbel"/>
          <w:sz w:val="28"/>
          <w:szCs w:val="28"/>
        </w:rPr>
        <w:t xml:space="preserve">  We like to think our treasure is where our heart is, but often our treasure gets spent on things that are not truly important to us. Our treasure consists of our money, but also our time and energy. We often feel as if we have to do everything, but this spreads our hearts too thin! We are challenged this week to think about what we want to invest in, versus what we actually are investing in. If there is </w:t>
      </w:r>
      <w:proofErr w:type="gramStart"/>
      <w:r>
        <w:rPr>
          <w:rFonts w:ascii="Corbel" w:hAnsi="Corbel"/>
          <w:sz w:val="28"/>
          <w:szCs w:val="28"/>
        </w:rPr>
        <w:t>a disconnect</w:t>
      </w:r>
      <w:proofErr w:type="gramEnd"/>
      <w:r>
        <w:rPr>
          <w:rFonts w:ascii="Corbel" w:hAnsi="Corbel"/>
          <w:sz w:val="28"/>
          <w:szCs w:val="28"/>
        </w:rPr>
        <w:t xml:space="preserve"> between the two, how can we work toward getting our treasure and our heart in line? </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sz w:val="28"/>
          <w:szCs w:val="28"/>
        </w:rPr>
      </w:pPr>
      <w:r>
        <w:rPr>
          <w:rFonts w:ascii="Corbel" w:hAnsi="Corbel"/>
          <w:b/>
          <w:bCs/>
          <w:sz w:val="28"/>
          <w:szCs w:val="28"/>
        </w:rPr>
        <w:t>Discussion Starter:</w:t>
      </w:r>
      <w:r>
        <w:rPr>
          <w:rFonts w:ascii="Corbel" w:hAnsi="Corbel"/>
          <w:sz w:val="28"/>
          <w:szCs w:val="28"/>
        </w:rPr>
        <w:t xml:space="preserve">  What do you think it means to collect treasures in heaven? </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sz w:val="28"/>
          <w:szCs w:val="28"/>
        </w:rPr>
      </w:pPr>
      <w:r>
        <w:rPr>
          <w:rFonts w:ascii="Corbel" w:hAnsi="Corbel"/>
          <w:b/>
          <w:bCs/>
          <w:sz w:val="28"/>
          <w:szCs w:val="28"/>
        </w:rPr>
        <w:t xml:space="preserve">Read and </w:t>
      </w:r>
      <w:proofErr w:type="gramStart"/>
      <w:r>
        <w:rPr>
          <w:rFonts w:ascii="Corbel" w:hAnsi="Corbel"/>
          <w:b/>
          <w:bCs/>
          <w:sz w:val="28"/>
          <w:szCs w:val="28"/>
        </w:rPr>
        <w:t>Reflect</w:t>
      </w:r>
      <w:proofErr w:type="gramEnd"/>
      <w:r>
        <w:rPr>
          <w:rFonts w:ascii="Corbel" w:hAnsi="Corbel"/>
          <w:b/>
          <w:bCs/>
          <w:sz w:val="28"/>
          <w:szCs w:val="28"/>
        </w:rPr>
        <w:t xml:space="preserve"> on one scripture each day, making notes in your journal:</w:t>
      </w:r>
      <w:r>
        <w:rPr>
          <w:rFonts w:ascii="Corbel" w:hAnsi="Corbel"/>
          <w:sz w:val="28"/>
          <w:szCs w:val="28"/>
        </w:rPr>
        <w:t xml:space="preserve"> Jesus knows we can be afraid when it comes to being provided for, and he calls us to trust in him. The following verses all contain elements of trust. How are trust and treasure connected?</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sz w:val="28"/>
          <w:szCs w:val="28"/>
        </w:rPr>
      </w:pPr>
      <w:r>
        <w:rPr>
          <w:rFonts w:ascii="Corbel" w:hAnsi="Corbel"/>
          <w:b/>
          <w:bCs/>
          <w:sz w:val="28"/>
          <w:szCs w:val="28"/>
        </w:rPr>
        <w:t>Luke 12:32-34</w:t>
      </w:r>
      <w:r>
        <w:rPr>
          <w:rFonts w:ascii="Corbel" w:hAnsi="Corbel"/>
          <w:sz w:val="28"/>
          <w:szCs w:val="28"/>
        </w:rPr>
        <w:t xml:space="preserve"> </w:t>
      </w:r>
    </w:p>
    <w:p w:rsidR="00A979DE" w:rsidRDefault="00A979DE" w:rsidP="00A979DE">
      <w:pPr>
        <w:widowControl w:val="0"/>
        <w:rPr>
          <w:rFonts w:ascii="Corbel" w:hAnsi="Corbel"/>
          <w:sz w:val="28"/>
          <w:szCs w:val="28"/>
        </w:rPr>
      </w:pPr>
      <w:r>
        <w:rPr>
          <w:rFonts w:ascii="Corbel" w:hAnsi="Corbel"/>
          <w:sz w:val="28"/>
          <w:szCs w:val="28"/>
        </w:rPr>
        <w:tab/>
        <w:t xml:space="preserve"> ‘Do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 </w:t>
      </w:r>
    </w:p>
    <w:p w:rsidR="00A979DE" w:rsidRDefault="00A979DE" w:rsidP="00A979DE">
      <w:pPr>
        <w:widowControl w:val="0"/>
        <w:rPr>
          <w:rFonts w:ascii="Corbel" w:hAnsi="Corbel"/>
          <w:sz w:val="28"/>
          <w:szCs w:val="28"/>
        </w:rPr>
      </w:pPr>
      <w:r>
        <w:rPr>
          <w:rFonts w:ascii="Corbel" w:hAnsi="Corbel"/>
          <w:sz w:val="28"/>
          <w:szCs w:val="28"/>
        </w:rPr>
        <w:t> </w:t>
      </w:r>
    </w:p>
    <w:p w:rsidR="00A979DE" w:rsidRDefault="00A979DE" w:rsidP="00A979DE">
      <w:pPr>
        <w:widowControl w:val="0"/>
        <w:ind w:left="360" w:hanging="21"/>
        <w:rPr>
          <w:rFonts w:ascii="Corbel" w:hAnsi="Corbel"/>
          <w:sz w:val="28"/>
          <w:szCs w:val="28"/>
        </w:rPr>
      </w:pPr>
      <w:r>
        <w:rPr>
          <w:rFonts w:ascii="Symbol" w:hAnsi="Symbol"/>
          <w:lang w:val="x-none"/>
        </w:rPr>
        <w:t></w:t>
      </w:r>
      <w:r>
        <w:t> </w:t>
      </w:r>
      <w:r>
        <w:rPr>
          <w:rFonts w:ascii="Corbel" w:hAnsi="Corbel"/>
          <w:sz w:val="28"/>
          <w:szCs w:val="28"/>
        </w:rPr>
        <w:tab/>
        <w:t xml:space="preserve">What do you think it means that God has given us the kingdom? </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sz w:val="28"/>
          <w:szCs w:val="28"/>
        </w:rPr>
      </w:pPr>
      <w:r>
        <w:rPr>
          <w:rFonts w:ascii="Corbel" w:hAnsi="Corbel"/>
          <w:b/>
          <w:bCs/>
          <w:sz w:val="28"/>
          <w:szCs w:val="28"/>
        </w:rPr>
        <w:t>Proverbs 11:28</w:t>
      </w:r>
      <w:r>
        <w:rPr>
          <w:rFonts w:ascii="Corbel" w:hAnsi="Corbel"/>
          <w:sz w:val="28"/>
          <w:szCs w:val="28"/>
        </w:rPr>
        <w:t xml:space="preserve">  </w:t>
      </w:r>
    </w:p>
    <w:p w:rsidR="00A979DE" w:rsidRDefault="00A979DE" w:rsidP="00A979DE">
      <w:pPr>
        <w:widowControl w:val="0"/>
        <w:rPr>
          <w:rFonts w:ascii="Corbel" w:hAnsi="Corbel"/>
          <w:sz w:val="28"/>
          <w:szCs w:val="28"/>
        </w:rPr>
      </w:pPr>
      <w:r>
        <w:rPr>
          <w:rFonts w:ascii="Corbel" w:hAnsi="Corbel"/>
          <w:sz w:val="28"/>
          <w:szCs w:val="28"/>
        </w:rPr>
        <w:tab/>
        <w:t xml:space="preserve">Those who trust in their riches will wither, but the righteous will flourish like green leaves. </w:t>
      </w:r>
    </w:p>
    <w:p w:rsidR="00A979DE" w:rsidRDefault="00A979DE" w:rsidP="00A979DE">
      <w:pPr>
        <w:widowControl w:val="0"/>
        <w:rPr>
          <w:rFonts w:ascii="Corbel" w:hAnsi="Corbel"/>
          <w:sz w:val="28"/>
          <w:szCs w:val="28"/>
        </w:rPr>
      </w:pPr>
      <w:r>
        <w:rPr>
          <w:rFonts w:ascii="Corbel" w:hAnsi="Corbel"/>
          <w:sz w:val="28"/>
          <w:szCs w:val="28"/>
        </w:rPr>
        <w:t> </w:t>
      </w:r>
    </w:p>
    <w:p w:rsidR="00A979DE" w:rsidRDefault="00A979DE" w:rsidP="00A979DE">
      <w:pPr>
        <w:widowControl w:val="0"/>
        <w:ind w:left="360" w:hanging="21"/>
        <w:rPr>
          <w:rFonts w:ascii="Corbel" w:hAnsi="Corbel"/>
          <w:sz w:val="28"/>
          <w:szCs w:val="28"/>
        </w:rPr>
      </w:pPr>
      <w:r>
        <w:rPr>
          <w:rFonts w:ascii="Symbol" w:hAnsi="Symbol"/>
          <w:lang w:val="x-none"/>
        </w:rPr>
        <w:t></w:t>
      </w:r>
      <w:r>
        <w:t> </w:t>
      </w:r>
      <w:r>
        <w:rPr>
          <w:rFonts w:ascii="Corbel" w:hAnsi="Corbel"/>
          <w:sz w:val="28"/>
          <w:szCs w:val="28"/>
        </w:rPr>
        <w:tab/>
        <w:t xml:space="preserve">How does this promise make you feel? Have you ever found that in being faithful to God unexpected provision has come your way? When? </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sz w:val="28"/>
          <w:szCs w:val="28"/>
        </w:rPr>
      </w:pPr>
      <w:r>
        <w:rPr>
          <w:rFonts w:ascii="Corbel" w:hAnsi="Corbel"/>
          <w:b/>
          <w:bCs/>
          <w:sz w:val="28"/>
          <w:szCs w:val="28"/>
        </w:rPr>
        <w:t>Proverbs 23:4-5</w:t>
      </w:r>
      <w:r>
        <w:rPr>
          <w:rFonts w:ascii="Corbel" w:hAnsi="Corbel"/>
          <w:sz w:val="28"/>
          <w:szCs w:val="28"/>
        </w:rPr>
        <w:t xml:space="preserve">  </w:t>
      </w:r>
    </w:p>
    <w:p w:rsidR="00A979DE" w:rsidRDefault="00A979DE" w:rsidP="00A979DE">
      <w:pPr>
        <w:widowControl w:val="0"/>
        <w:rPr>
          <w:rFonts w:ascii="Corbel" w:hAnsi="Corbel"/>
          <w:sz w:val="28"/>
          <w:szCs w:val="28"/>
        </w:rPr>
      </w:pPr>
      <w:r>
        <w:rPr>
          <w:rFonts w:ascii="Corbel" w:hAnsi="Corbel"/>
          <w:sz w:val="28"/>
          <w:szCs w:val="28"/>
        </w:rPr>
        <w:tab/>
        <w:t>Do not wear yourself out to get rich; be wise enough to desist. </w:t>
      </w:r>
      <w:r>
        <w:rPr>
          <w:rFonts w:ascii="Corbel" w:hAnsi="Corbel"/>
          <w:sz w:val="28"/>
          <w:szCs w:val="28"/>
        </w:rPr>
        <w:br/>
      </w:r>
      <w:r>
        <w:rPr>
          <w:rFonts w:ascii="Corbel" w:hAnsi="Corbel"/>
          <w:sz w:val="28"/>
          <w:szCs w:val="28"/>
        </w:rPr>
        <w:tab/>
        <w:t>When your eyes light upon it, it is gone</w:t>
      </w:r>
      <w:proofErr w:type="gramStart"/>
      <w:r>
        <w:rPr>
          <w:rFonts w:ascii="Corbel" w:hAnsi="Corbel"/>
          <w:sz w:val="28"/>
          <w:szCs w:val="28"/>
        </w:rPr>
        <w:t>;  for</w:t>
      </w:r>
      <w:proofErr w:type="gramEnd"/>
      <w:r>
        <w:rPr>
          <w:rFonts w:ascii="Corbel" w:hAnsi="Corbel"/>
          <w:sz w:val="28"/>
          <w:szCs w:val="28"/>
        </w:rPr>
        <w:t xml:space="preserve"> suddenly it takes wings to itself, flying like an eagle towards heaven. </w:t>
      </w:r>
    </w:p>
    <w:p w:rsidR="00A979DE" w:rsidRDefault="00A979DE" w:rsidP="00A979DE">
      <w:pPr>
        <w:widowControl w:val="0"/>
        <w:rPr>
          <w:rFonts w:ascii="Corbel" w:hAnsi="Corbel"/>
          <w:sz w:val="28"/>
          <w:szCs w:val="28"/>
        </w:rPr>
      </w:pPr>
      <w:r>
        <w:rPr>
          <w:rFonts w:ascii="Corbel" w:hAnsi="Corbel"/>
          <w:sz w:val="28"/>
          <w:szCs w:val="28"/>
        </w:rPr>
        <w:t> </w:t>
      </w:r>
    </w:p>
    <w:p w:rsidR="00A979DE" w:rsidRDefault="00A979DE" w:rsidP="00A979DE">
      <w:pPr>
        <w:widowControl w:val="0"/>
        <w:ind w:left="360" w:hanging="21"/>
        <w:rPr>
          <w:rFonts w:ascii="Corbel" w:hAnsi="Corbel"/>
          <w:sz w:val="28"/>
          <w:szCs w:val="28"/>
        </w:rPr>
      </w:pPr>
      <w:r>
        <w:rPr>
          <w:rFonts w:ascii="Symbol" w:hAnsi="Symbol"/>
          <w:lang w:val="x-none"/>
        </w:rPr>
        <w:t></w:t>
      </w:r>
      <w:r>
        <w:t> </w:t>
      </w:r>
      <w:r>
        <w:rPr>
          <w:rFonts w:ascii="Corbel" w:hAnsi="Corbel"/>
          <w:sz w:val="28"/>
          <w:szCs w:val="28"/>
        </w:rPr>
        <w:tab/>
        <w:t>What are some times in our world and in our personal lives when riches can disappear?</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b/>
          <w:bCs/>
          <w:sz w:val="28"/>
          <w:szCs w:val="28"/>
        </w:rPr>
      </w:pPr>
      <w:r>
        <w:rPr>
          <w:rFonts w:ascii="Corbel" w:hAnsi="Corbel"/>
          <w:b/>
          <w:bCs/>
          <w:sz w:val="28"/>
          <w:szCs w:val="28"/>
        </w:rPr>
        <w:lastRenderedPageBreak/>
        <w:t xml:space="preserve">Proverbs 28:25-26 </w:t>
      </w:r>
    </w:p>
    <w:p w:rsidR="00A979DE" w:rsidRDefault="00A979DE" w:rsidP="00A979DE">
      <w:pPr>
        <w:widowControl w:val="0"/>
        <w:rPr>
          <w:rFonts w:ascii="Corbel" w:hAnsi="Corbel"/>
          <w:sz w:val="28"/>
          <w:szCs w:val="28"/>
        </w:rPr>
      </w:pPr>
      <w:r>
        <w:rPr>
          <w:rFonts w:ascii="Corbel" w:hAnsi="Corbel"/>
          <w:sz w:val="28"/>
          <w:szCs w:val="28"/>
        </w:rPr>
        <w:t> </w:t>
      </w:r>
    </w:p>
    <w:p w:rsidR="00A979DE" w:rsidRDefault="00A979DE" w:rsidP="00A979DE">
      <w:pPr>
        <w:widowControl w:val="0"/>
        <w:rPr>
          <w:rFonts w:ascii="Corbel" w:hAnsi="Corbel"/>
          <w:b/>
          <w:bCs/>
          <w:sz w:val="28"/>
          <w:szCs w:val="28"/>
        </w:rPr>
      </w:pPr>
      <w:r>
        <w:rPr>
          <w:rFonts w:ascii="Corbel" w:hAnsi="Corbel"/>
          <w:sz w:val="28"/>
          <w:szCs w:val="28"/>
        </w:rPr>
        <w:tab/>
        <w:t>The greedy person stirs up strife</w:t>
      </w:r>
      <w:proofErr w:type="gramStart"/>
      <w:r>
        <w:rPr>
          <w:rFonts w:ascii="Corbel" w:hAnsi="Corbel"/>
          <w:sz w:val="28"/>
          <w:szCs w:val="28"/>
        </w:rPr>
        <w:t>,  but</w:t>
      </w:r>
      <w:proofErr w:type="gramEnd"/>
      <w:r>
        <w:rPr>
          <w:rFonts w:ascii="Corbel" w:hAnsi="Corbel"/>
          <w:sz w:val="28"/>
          <w:szCs w:val="28"/>
        </w:rPr>
        <w:t xml:space="preserve"> whoever trusts in the </w:t>
      </w:r>
      <w:r>
        <w:rPr>
          <w:rFonts w:ascii="Corbel" w:hAnsi="Corbel"/>
          <w:color w:val="010000"/>
          <w:sz w:val="28"/>
          <w:szCs w:val="28"/>
        </w:rPr>
        <w:t>Lord</w:t>
      </w:r>
      <w:r>
        <w:rPr>
          <w:rFonts w:ascii="Corbel" w:hAnsi="Corbel"/>
          <w:sz w:val="28"/>
          <w:szCs w:val="28"/>
        </w:rPr>
        <w:t> will be enriched. </w:t>
      </w:r>
      <w:r>
        <w:rPr>
          <w:rFonts w:ascii="Corbel" w:hAnsi="Corbel"/>
          <w:sz w:val="28"/>
          <w:szCs w:val="28"/>
        </w:rPr>
        <w:br/>
        <w:t xml:space="preserve">Those who trust in their own wits are fools; but those who walk in wisdom come through safely. </w:t>
      </w:r>
    </w:p>
    <w:p w:rsidR="00A979DE" w:rsidRDefault="00A979DE" w:rsidP="00A979DE">
      <w:pPr>
        <w:widowControl w:val="0"/>
        <w:ind w:left="720"/>
        <w:rPr>
          <w:rFonts w:ascii="Corbel" w:hAnsi="Corbel"/>
          <w:sz w:val="28"/>
          <w:szCs w:val="28"/>
        </w:rPr>
      </w:pPr>
      <w:r>
        <w:rPr>
          <w:rFonts w:ascii="Corbel" w:hAnsi="Corbel"/>
          <w:sz w:val="28"/>
          <w:szCs w:val="28"/>
        </w:rPr>
        <w:t> </w:t>
      </w:r>
    </w:p>
    <w:p w:rsidR="00A979DE" w:rsidRDefault="00A979DE" w:rsidP="00A979DE">
      <w:pPr>
        <w:widowControl w:val="0"/>
        <w:ind w:left="360" w:hanging="21"/>
        <w:rPr>
          <w:rFonts w:ascii="Corbel" w:hAnsi="Corbel"/>
          <w:sz w:val="28"/>
          <w:szCs w:val="28"/>
        </w:rPr>
      </w:pPr>
      <w:r>
        <w:rPr>
          <w:rFonts w:ascii="Symbol" w:hAnsi="Symbol"/>
          <w:lang w:val="x-none"/>
        </w:rPr>
        <w:t></w:t>
      </w:r>
      <w:r>
        <w:t> </w:t>
      </w:r>
      <w:r>
        <w:rPr>
          <w:rFonts w:ascii="Corbel" w:hAnsi="Corbel"/>
          <w:sz w:val="28"/>
          <w:szCs w:val="28"/>
        </w:rPr>
        <w:tab/>
        <w:t xml:space="preserve">This Scripture calls us not to trust in ourselves but to follow wisdom. What are some specific ways we can apply ourselves to this teaching? How is wisdom gained? What or who are some sources of wisdom? </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sz w:val="28"/>
          <w:szCs w:val="28"/>
        </w:rPr>
      </w:pPr>
      <w:r>
        <w:rPr>
          <w:rFonts w:ascii="Corbel" w:hAnsi="Corbel"/>
          <w:b/>
          <w:bCs/>
          <w:sz w:val="28"/>
          <w:szCs w:val="28"/>
        </w:rPr>
        <w:t>Prayer:</w:t>
      </w:r>
      <w:r>
        <w:rPr>
          <w:rFonts w:ascii="Corbel" w:hAnsi="Corbel"/>
          <w:sz w:val="28"/>
          <w:szCs w:val="28"/>
        </w:rPr>
        <w:t xml:space="preserve">  </w:t>
      </w:r>
    </w:p>
    <w:p w:rsidR="00A979DE" w:rsidRDefault="00A979DE" w:rsidP="00A979DE">
      <w:pPr>
        <w:widowControl w:val="0"/>
        <w:ind w:left="720"/>
        <w:rPr>
          <w:rFonts w:ascii="Corbel" w:hAnsi="Corbel"/>
          <w:sz w:val="28"/>
          <w:szCs w:val="28"/>
        </w:rPr>
      </w:pPr>
      <w:r>
        <w:rPr>
          <w:rFonts w:ascii="Corbel" w:hAnsi="Corbel"/>
          <w:sz w:val="28"/>
          <w:szCs w:val="28"/>
        </w:rPr>
        <w:t>Dear Jesus, we all want our lives to matter. We want to invest in the things that are important to us. But sometimes we are afraid and lack trust. Help us to seek you and your wisdom and to store up treasures in heaven. In Jesus’ name. Amen.</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b/>
          <w:bCs/>
          <w:sz w:val="28"/>
          <w:szCs w:val="28"/>
        </w:rPr>
      </w:pPr>
      <w:r>
        <w:rPr>
          <w:rFonts w:ascii="Corbel" w:hAnsi="Corbel"/>
          <w:b/>
          <w:bCs/>
          <w:sz w:val="28"/>
          <w:szCs w:val="28"/>
        </w:rPr>
        <w:t> </w:t>
      </w:r>
    </w:p>
    <w:p w:rsidR="00A979DE" w:rsidRDefault="00A979DE" w:rsidP="00A979DE">
      <w:pPr>
        <w:widowControl w:val="0"/>
        <w:rPr>
          <w:rFonts w:ascii="Corbel" w:hAnsi="Corbel"/>
          <w:sz w:val="32"/>
          <w:szCs w:val="32"/>
        </w:rPr>
      </w:pPr>
      <w:r>
        <w:rPr>
          <w:rFonts w:ascii="Corbel" w:hAnsi="Corbel"/>
          <w:b/>
          <w:bCs/>
          <w:sz w:val="28"/>
          <w:szCs w:val="28"/>
        </w:rPr>
        <w:t>Things I’d like to remember from this week’s sermon:</w:t>
      </w:r>
      <w:r>
        <w:rPr>
          <w:rFonts w:ascii="Corbel" w:hAnsi="Corbel"/>
          <w:sz w:val="28"/>
          <w:szCs w:val="28"/>
        </w:rPr>
        <w:t xml:space="preserve"> </w:t>
      </w:r>
      <w:r>
        <w:rPr>
          <w:rFonts w:ascii="Corbel" w:hAnsi="Corbe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79DE" w:rsidRDefault="00A979DE" w:rsidP="00A979DE">
      <w:pPr>
        <w:widowControl w:val="0"/>
        <w:rPr>
          <w:rFonts w:ascii="Corbel" w:hAnsi="Corbel"/>
          <w:sz w:val="32"/>
          <w:szCs w:val="32"/>
        </w:rPr>
      </w:pPr>
      <w:r>
        <w:rPr>
          <w:rFonts w:ascii="Corbel" w:hAnsi="Corbel"/>
          <w:sz w:val="32"/>
          <w:szCs w:val="32"/>
        </w:rPr>
        <w:t> </w:t>
      </w:r>
    </w:p>
    <w:p w:rsidR="00A979DE" w:rsidRDefault="00A979DE" w:rsidP="00A979DE">
      <w:pPr>
        <w:widowControl w:val="0"/>
        <w:rPr>
          <w:rFonts w:ascii="Corbel" w:hAnsi="Corbel"/>
          <w:sz w:val="32"/>
          <w:szCs w:val="32"/>
        </w:rPr>
      </w:pPr>
      <w:r>
        <w:rPr>
          <w:rFonts w:ascii="Corbel" w:hAnsi="Corbel"/>
          <w:b/>
          <w:bCs/>
          <w:sz w:val="28"/>
          <w:szCs w:val="28"/>
        </w:rPr>
        <w:t>Prayer Requests:</w:t>
      </w:r>
      <w:r>
        <w:rPr>
          <w:rFonts w:ascii="Corbel" w:hAnsi="Corbel"/>
          <w:sz w:val="28"/>
          <w:szCs w:val="28"/>
        </w:rPr>
        <w:t xml:space="preserve"> </w:t>
      </w:r>
      <w:r>
        <w:rPr>
          <w:rFonts w:ascii="Corbel" w:hAnsi="Corbe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79DE" w:rsidRDefault="00A979DE" w:rsidP="00A979DE">
      <w:pPr>
        <w:jc w:val="center"/>
        <w:rPr>
          <w:rFonts w:ascii="Corbel" w:hAnsi="Corbel"/>
          <w:sz w:val="32"/>
          <w:szCs w:val="32"/>
        </w:rPr>
      </w:pPr>
      <w:r>
        <w:rPr>
          <w:rFonts w:ascii="Corbel" w:hAnsi="Corbel"/>
          <w:sz w:val="32"/>
          <w:szCs w:val="32"/>
        </w:rPr>
        <w:br/>
      </w:r>
    </w:p>
    <w:p w:rsidR="00A979DE" w:rsidRDefault="00A979DE" w:rsidP="00A979DE">
      <w:pPr>
        <w:widowControl w:val="0"/>
        <w:rPr>
          <w:rFonts w:ascii="Calibri" w:hAnsi="Calibri"/>
          <w:sz w:val="20"/>
          <w:szCs w:val="20"/>
        </w:rPr>
      </w:pPr>
      <w:r>
        <w:t> </w:t>
      </w:r>
    </w:p>
    <w:p w:rsidR="00397C96" w:rsidRDefault="00397C96">
      <w:bookmarkStart w:id="0" w:name="_GoBack"/>
      <w:bookmarkEnd w:id="0"/>
    </w:p>
    <w:sectPr w:rsidR="00397C96" w:rsidSect="00A97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DE"/>
    <w:rsid w:val="00397C96"/>
    <w:rsid w:val="00A9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B9CBF-66D5-4BA5-9093-6622E1CE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25863">
      <w:bodyDiv w:val="1"/>
      <w:marLeft w:val="0"/>
      <w:marRight w:val="0"/>
      <w:marTop w:val="0"/>
      <w:marBottom w:val="0"/>
      <w:divBdr>
        <w:top w:val="none" w:sz="0" w:space="0" w:color="auto"/>
        <w:left w:val="none" w:sz="0" w:space="0" w:color="auto"/>
        <w:bottom w:val="none" w:sz="0" w:space="0" w:color="auto"/>
        <w:right w:val="none" w:sz="0" w:space="0" w:color="auto"/>
      </w:divBdr>
    </w:div>
    <w:div w:id="10643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 McCarthy</dc:creator>
  <cp:keywords/>
  <dc:description/>
  <cp:lastModifiedBy>Vivian C. McCarthy</cp:lastModifiedBy>
  <cp:revision>1</cp:revision>
  <dcterms:created xsi:type="dcterms:W3CDTF">2015-10-12T14:28:00Z</dcterms:created>
  <dcterms:modified xsi:type="dcterms:W3CDTF">2015-10-12T14:29:00Z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